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C9" w:rsidRPr="00912D5C" w:rsidRDefault="005609C9" w:rsidP="00912D5C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  <w:r w:rsidR="006D213F">
        <w:rPr>
          <w:b/>
          <w:bCs/>
          <w:color w:val="002060"/>
          <w:sz w:val="36"/>
          <w:szCs w:val="36"/>
        </w:rPr>
        <w:t xml:space="preserve"> (</w:t>
      </w:r>
      <w:r w:rsidR="00352C97">
        <w:rPr>
          <w:b/>
          <w:bCs/>
          <w:color w:val="002060"/>
          <w:sz w:val="36"/>
          <w:szCs w:val="36"/>
        </w:rPr>
        <w:t>vörös</w:t>
      </w:r>
      <w:r w:rsidR="00FE137E">
        <w:rPr>
          <w:b/>
          <w:bCs/>
          <w:color w:val="002060"/>
          <w:sz w:val="36"/>
          <w:szCs w:val="36"/>
        </w:rPr>
        <w:t>bor)</w:t>
      </w:r>
    </w:p>
    <w:p w:rsidR="00307C69" w:rsidRDefault="00DA6EFD" w:rsidP="00307C69">
      <w:pPr>
        <w:spacing w:after="0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 t</w:t>
      </w:r>
      <w:r w:rsidR="005609C9" w:rsidRPr="00704059">
        <w:rPr>
          <w:b/>
          <w:bCs/>
          <w:color w:val="002060"/>
          <w:sz w:val="32"/>
          <w:szCs w:val="32"/>
        </w:rPr>
        <w:t xml:space="preserve">ermelő és a </w:t>
      </w:r>
      <w:r w:rsidR="005609C9">
        <w:rPr>
          <w:b/>
          <w:bCs/>
          <w:color w:val="002060"/>
          <w:sz w:val="32"/>
          <w:szCs w:val="32"/>
        </w:rPr>
        <w:t>b</w:t>
      </w:r>
      <w:r w:rsidR="00912D5C">
        <w:rPr>
          <w:b/>
          <w:bCs/>
          <w:color w:val="002060"/>
          <w:sz w:val="32"/>
          <w:szCs w:val="32"/>
        </w:rPr>
        <w:t>or adatai</w:t>
      </w:r>
    </w:p>
    <w:tbl>
      <w:tblPr>
        <w:tblpPr w:leftFromText="141" w:rightFromText="141" w:vertAnchor="text" w:horzAnchor="margin" w:tblpX="-459" w:tblpY="288"/>
        <w:tblW w:w="1017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211"/>
      </w:tblGrid>
      <w:tr w:rsidR="00912D5C" w:rsidRPr="00861A9F" w:rsidTr="00300F0C">
        <w:tc>
          <w:tcPr>
            <w:tcW w:w="4962" w:type="dxa"/>
            <w:vMerge w:val="restart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 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neve:</w:t>
            </w:r>
          </w:p>
        </w:tc>
      </w:tr>
      <w:tr w:rsidR="00912D5C" w:rsidRPr="00861A9F" w:rsidTr="00300F0C">
        <w:trPr>
          <w:trHeight w:val="748"/>
        </w:trPr>
        <w:tc>
          <w:tcPr>
            <w:tcW w:w="4962" w:type="dxa"/>
            <w:vMerge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211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 w:rsidRPr="005441B0">
              <w:rPr>
                <w:b/>
                <w:bCs/>
                <w:color w:val="002060"/>
                <w:sz w:val="20"/>
              </w:rPr>
              <w:t>Házasítást alkotó szőlőfajták (csökkenő sorrendben)</w:t>
            </w:r>
            <w:r>
              <w:rPr>
                <w:b/>
                <w:bCs/>
                <w:color w:val="002060"/>
                <w:sz w:val="20"/>
              </w:rPr>
              <w:t>:</w:t>
            </w:r>
          </w:p>
        </w:tc>
      </w:tr>
      <w:tr w:rsidR="00912D5C" w:rsidRPr="00861A9F" w:rsidTr="00300F0C">
        <w:tc>
          <w:tcPr>
            <w:tcW w:w="4962" w:type="dxa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címe: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évjárata:</w:t>
            </w:r>
          </w:p>
        </w:tc>
      </w:tr>
      <w:tr w:rsidR="00912D5C" w:rsidRPr="00861A9F" w:rsidTr="00300F0C">
        <w:trPr>
          <w:trHeight w:val="843"/>
        </w:trPr>
        <w:tc>
          <w:tcPr>
            <w:tcW w:w="4962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neve:</w:t>
            </w:r>
          </w:p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211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Érlelési módja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912D5C" w:rsidRPr="00861A9F" w:rsidRDefault="00912D5C" w:rsidP="00300F0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Fahordós                                  Tartályos</w:t>
            </w:r>
            <w:proofErr w:type="gramEnd"/>
          </w:p>
        </w:tc>
      </w:tr>
      <w:tr w:rsidR="00912D5C" w:rsidRPr="00861A9F" w:rsidTr="00300F0C">
        <w:trPr>
          <w:trHeight w:val="546"/>
        </w:trPr>
        <w:tc>
          <w:tcPr>
            <w:tcW w:w="4962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címe:</w:t>
            </w:r>
            <w:r>
              <w:rPr>
                <w:b/>
                <w:bCs/>
                <w:color w:val="002060"/>
              </w:rPr>
              <w:br/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Érlelés időtartama:</w:t>
            </w:r>
          </w:p>
        </w:tc>
      </w:tr>
      <w:tr w:rsidR="00912D5C" w:rsidRPr="00861A9F" w:rsidTr="00300F0C">
        <w:tc>
          <w:tcPr>
            <w:tcW w:w="4962" w:type="dxa"/>
          </w:tcPr>
          <w:p w:rsidR="00912D5C" w:rsidRPr="004659CC" w:rsidRDefault="00912D5C" w:rsidP="00300F0C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211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Stílus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Testes</w:t>
            </w:r>
          </w:p>
        </w:tc>
      </w:tr>
      <w:tr w:rsidR="00912D5C" w:rsidRPr="00861A9F" w:rsidTr="00300F0C">
        <w:trPr>
          <w:trHeight w:val="564"/>
        </w:trPr>
        <w:tc>
          <w:tcPr>
            <w:tcW w:w="4962" w:type="dxa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(publikus):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912D5C" w:rsidRPr="00861A9F" w:rsidTr="00300F0C">
        <w:tc>
          <w:tcPr>
            <w:tcW w:w="4962" w:type="dxa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webcíme: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912D5C" w:rsidRPr="00861A9F" w:rsidTr="00300F0C">
        <w:tc>
          <w:tcPr>
            <w:tcW w:w="4962" w:type="dxa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Alkoholfok:</w:t>
            </w:r>
          </w:p>
        </w:tc>
      </w:tr>
      <w:tr w:rsidR="00912D5C" w:rsidRPr="00861A9F" w:rsidTr="00300F0C">
        <w:trPr>
          <w:trHeight w:val="630"/>
        </w:trPr>
        <w:tc>
          <w:tcPr>
            <w:tcW w:w="4962" w:type="dxa"/>
            <w:vMerge w:val="restart"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211" w:type="dxa"/>
          </w:tcPr>
          <w:p w:rsidR="00912D5C" w:rsidRPr="00861A9F" w:rsidRDefault="00912D5C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912D5C" w:rsidRPr="00861A9F" w:rsidTr="00300F0C">
        <w:trPr>
          <w:trHeight w:val="77"/>
        </w:trPr>
        <w:tc>
          <w:tcPr>
            <w:tcW w:w="4962" w:type="dxa"/>
            <w:vMerge/>
          </w:tcPr>
          <w:p w:rsidR="00912D5C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211" w:type="dxa"/>
          </w:tcPr>
          <w:p w:rsidR="00912D5C" w:rsidRDefault="00912D5C" w:rsidP="00300F0C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Kiskereskedelmi bruttó ára:</w:t>
            </w:r>
          </w:p>
        </w:tc>
      </w:tr>
      <w:tr w:rsidR="00912D5C" w:rsidRPr="00861A9F" w:rsidTr="00300F0C">
        <w:trPr>
          <w:trHeight w:val="1698"/>
        </w:trPr>
        <w:tc>
          <w:tcPr>
            <w:tcW w:w="10173" w:type="dxa"/>
            <w:gridSpan w:val="2"/>
          </w:tcPr>
          <w:p w:rsidR="00912D5C" w:rsidRPr="00861A9F" w:rsidRDefault="00912D5C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Származási régió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912D5C" w:rsidRDefault="00912D5C" w:rsidP="00300F0C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Duna</w:t>
            </w:r>
          </w:p>
          <w:p w:rsidR="00912D5C" w:rsidRDefault="00912D5C" w:rsidP="00300F0C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Pannon                                  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Tokaj</w:t>
            </w:r>
          </w:p>
          <w:p w:rsidR="00912D5C" w:rsidRPr="00861A9F" w:rsidRDefault="00912D5C" w:rsidP="00300F0C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307C69" w:rsidRDefault="00307C69" w:rsidP="00307C69">
      <w:pPr>
        <w:pStyle w:val="NormlWeb"/>
        <w:spacing w:before="0" w:beforeAutospacing="0" w:after="0" w:afterAutospacing="0"/>
        <w:jc w:val="both"/>
        <w:rPr>
          <w:rFonts w:cs="Cambria"/>
          <w:color w:val="002060"/>
          <w:sz w:val="22"/>
          <w:szCs w:val="22"/>
        </w:rPr>
      </w:pPr>
    </w:p>
    <w:p w:rsidR="005609C9" w:rsidRDefault="00307C69" w:rsidP="00307C69">
      <w:pPr>
        <w:pStyle w:val="NormlWeb"/>
        <w:spacing w:before="0" w:beforeAutospacing="0" w:after="0" w:afterAutospacing="0"/>
        <w:jc w:val="both"/>
        <w:rPr>
          <w:rFonts w:cs="Cambria"/>
          <w:color w:val="002060"/>
          <w:sz w:val="22"/>
          <w:szCs w:val="22"/>
        </w:rPr>
      </w:pPr>
      <w:r>
        <w:rPr>
          <w:rFonts w:cs="Cambria"/>
          <w:color w:val="002060"/>
          <w:sz w:val="22"/>
          <w:szCs w:val="22"/>
        </w:rPr>
        <w:t>*</w:t>
      </w:r>
      <w:r w:rsidR="005609C9" w:rsidRPr="00861A9F">
        <w:rPr>
          <w:rFonts w:cs="Cambria"/>
          <w:color w:val="002060"/>
          <w:sz w:val="22"/>
          <w:szCs w:val="22"/>
        </w:rPr>
        <w:t xml:space="preserve">Jelen </w:t>
      </w:r>
      <w:r w:rsidR="005609C9">
        <w:rPr>
          <w:rFonts w:cs="Cambria"/>
          <w:color w:val="002060"/>
          <w:sz w:val="22"/>
          <w:szCs w:val="22"/>
        </w:rPr>
        <w:t>jelentkezési</w:t>
      </w:r>
      <w:r w:rsidR="005609C9" w:rsidRPr="00861A9F">
        <w:rPr>
          <w:rFonts w:cs="Cambria"/>
          <w:color w:val="002060"/>
          <w:sz w:val="22"/>
          <w:szCs w:val="22"/>
        </w:rPr>
        <w:t xml:space="preserve"> lap</w:t>
      </w:r>
      <w:r w:rsidR="005609C9">
        <w:rPr>
          <w:rFonts w:cs="Cambria"/>
          <w:color w:val="002060"/>
          <w:sz w:val="22"/>
          <w:szCs w:val="22"/>
        </w:rPr>
        <w:t xml:space="preserve"> visszaküldésével Ön hozzájárul, </w:t>
      </w:r>
      <w:r w:rsidR="005609C9" w:rsidRPr="00861A9F">
        <w:rPr>
          <w:rFonts w:cs="Cambria"/>
          <w:color w:val="002060"/>
          <w:sz w:val="22"/>
          <w:szCs w:val="22"/>
        </w:rPr>
        <w:t xml:space="preserve">hogy a Nemzeti Borkiválóság Program keretében az információs önrendelkezési jogról és az információszabadságról szóló 2011. évi CXII. törvény 5. § (1) bekezdés a) pontja alapján, a további kapcsolattartás, véleménykérés, tájékoztatás céljából, a táblázatban található információkat </w:t>
      </w:r>
      <w:r w:rsidR="00FE137E">
        <w:rPr>
          <w:rFonts w:cs="Cambria"/>
          <w:color w:val="002060"/>
          <w:sz w:val="22"/>
          <w:szCs w:val="22"/>
        </w:rPr>
        <w:t>azok visszavonásáig, kezeljük.</w:t>
      </w:r>
    </w:p>
    <w:p w:rsidR="00CE04E5" w:rsidRDefault="005609C9" w:rsidP="005441B0">
      <w:pPr>
        <w:pStyle w:val="NormlWeb"/>
        <w:jc w:val="both"/>
        <w:rPr>
          <w:rFonts w:cs="Cambria"/>
          <w:color w:val="002060"/>
          <w:sz w:val="22"/>
          <w:szCs w:val="22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p w:rsidR="00912D5C" w:rsidRDefault="00912D5C" w:rsidP="00307C69">
      <w:pPr>
        <w:tabs>
          <w:tab w:val="left" w:pos="1780"/>
        </w:tabs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lastRenderedPageBreak/>
        <w:t>TÁJÉKOZTATÓ</w:t>
      </w:r>
    </w:p>
    <w:p w:rsidR="00912D5C" w:rsidRDefault="00912D5C" w:rsidP="00912D5C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  <w:r>
        <w:rPr>
          <w:b/>
          <w:bCs/>
          <w:color w:val="002060"/>
          <w:sz w:val="32"/>
          <w:szCs w:val="36"/>
        </w:rPr>
        <w:t>A VÖRÖSBOROK 2016</w:t>
      </w:r>
      <w:r w:rsidRPr="00240262">
        <w:rPr>
          <w:b/>
          <w:bCs/>
          <w:color w:val="002060"/>
          <w:sz w:val="32"/>
          <w:szCs w:val="36"/>
        </w:rPr>
        <w:t xml:space="preserve">. ÉVI ORSZÁGKÓSTOLÓJÁRA </w:t>
      </w:r>
      <w:r w:rsidRPr="00585ABA">
        <w:rPr>
          <w:b/>
          <w:bCs/>
          <w:color w:val="002060"/>
          <w:sz w:val="32"/>
          <w:szCs w:val="36"/>
        </w:rPr>
        <w:t>történő nevezés feltételeiről és technikai szabályairól</w:t>
      </w:r>
      <w:r w:rsidR="004B236A">
        <w:rPr>
          <w:b/>
          <w:bCs/>
          <w:color w:val="002060"/>
          <w:sz w:val="32"/>
          <w:szCs w:val="36"/>
        </w:rPr>
        <w:t>:</w:t>
      </w:r>
    </w:p>
    <w:p w:rsidR="00912D5C" w:rsidRPr="00E206A0" w:rsidRDefault="00912D5C" w:rsidP="00912D5C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</w:p>
    <w:p w:rsidR="00912D5C" w:rsidRPr="00FD53D2" w:rsidRDefault="00912D5C" w:rsidP="00912D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A </w:t>
      </w:r>
      <w:r w:rsidRPr="008C4B1E">
        <w:rPr>
          <w:bCs/>
          <w:color w:val="002060"/>
          <w:sz w:val="28"/>
          <w:szCs w:val="36"/>
        </w:rPr>
        <w:t xml:space="preserve">nevezni kívánt borokból </w:t>
      </w:r>
      <w:r w:rsidRPr="008C4B1E">
        <w:rPr>
          <w:bCs/>
          <w:color w:val="002060"/>
          <w:sz w:val="28"/>
          <w:szCs w:val="36"/>
          <w:u w:val="single"/>
        </w:rPr>
        <w:t>tételenként 4 palackot</w:t>
      </w:r>
      <w:r w:rsidRPr="008C4B1E">
        <w:rPr>
          <w:bCs/>
          <w:color w:val="002060"/>
          <w:sz w:val="28"/>
          <w:szCs w:val="36"/>
        </w:rPr>
        <w:t xml:space="preserve"> kérünk beszállítani </w:t>
      </w:r>
      <w:r w:rsidRPr="008C4B1E">
        <w:rPr>
          <w:b/>
          <w:bCs/>
          <w:color w:val="002060"/>
          <w:sz w:val="28"/>
          <w:szCs w:val="36"/>
        </w:rPr>
        <w:t>2016.</w:t>
      </w:r>
      <w:r w:rsidR="00307C69">
        <w:rPr>
          <w:b/>
          <w:bCs/>
          <w:color w:val="002060"/>
          <w:sz w:val="28"/>
          <w:szCs w:val="36"/>
        </w:rPr>
        <w:t>06.01</w:t>
      </w:r>
      <w:r w:rsidRPr="008C4B1E">
        <w:rPr>
          <w:b/>
          <w:bCs/>
          <w:color w:val="002060"/>
          <w:sz w:val="28"/>
          <w:szCs w:val="36"/>
        </w:rPr>
        <w:t xml:space="preserve"> és 2016.06.24</w:t>
      </w:r>
      <w:r>
        <w:rPr>
          <w:b/>
          <w:bCs/>
          <w:color w:val="002060"/>
          <w:sz w:val="28"/>
          <w:szCs w:val="36"/>
        </w:rPr>
        <w:t xml:space="preserve"> </w:t>
      </w:r>
      <w:r w:rsidRPr="004659CC">
        <w:rPr>
          <w:b/>
          <w:bCs/>
          <w:color w:val="002060"/>
          <w:sz w:val="28"/>
          <w:szCs w:val="36"/>
        </w:rPr>
        <w:t>között</w:t>
      </w:r>
      <w:r w:rsidRPr="00FD53D2">
        <w:rPr>
          <w:bCs/>
          <w:color w:val="002060"/>
          <w:sz w:val="28"/>
          <w:szCs w:val="36"/>
        </w:rPr>
        <w:t xml:space="preserve"> a NÉBIH BAII (Nemzeti Élelmiszerlánc-biztonsági Hivatal Borászati és Alkoholos Italok Igazgatóság</w:t>
      </w:r>
      <w:bookmarkStart w:id="0" w:name="_GoBack"/>
      <w:bookmarkEnd w:id="0"/>
      <w:r w:rsidRPr="00FD53D2">
        <w:rPr>
          <w:bCs/>
          <w:color w:val="002060"/>
          <w:sz w:val="28"/>
          <w:szCs w:val="36"/>
        </w:rPr>
        <w:t>) budapesti központjába.</w:t>
      </w:r>
    </w:p>
    <w:p w:rsidR="00912D5C" w:rsidRPr="004659CC" w:rsidRDefault="00912D5C" w:rsidP="00912D5C">
      <w:pPr>
        <w:jc w:val="both"/>
        <w:rPr>
          <w:b/>
          <w:bCs/>
          <w:color w:val="002060"/>
          <w:sz w:val="28"/>
          <w:szCs w:val="36"/>
        </w:rPr>
      </w:pPr>
      <w:r w:rsidRPr="004659CC">
        <w:rPr>
          <w:b/>
          <w:bCs/>
          <w:color w:val="002060"/>
          <w:sz w:val="28"/>
          <w:szCs w:val="36"/>
        </w:rPr>
        <w:t xml:space="preserve">NÉBIH BAII </w:t>
      </w:r>
      <w:r w:rsidRPr="004659CC">
        <w:rPr>
          <w:b/>
          <w:bCs/>
          <w:color w:val="002060"/>
          <w:sz w:val="28"/>
          <w:szCs w:val="36"/>
        </w:rPr>
        <w:tab/>
        <w:t>1118</w:t>
      </w:r>
      <w:r w:rsidR="004B236A">
        <w:rPr>
          <w:b/>
          <w:bCs/>
          <w:color w:val="002060"/>
          <w:sz w:val="28"/>
          <w:szCs w:val="36"/>
        </w:rPr>
        <w:t>.</w:t>
      </w:r>
      <w:r w:rsidRPr="004659CC">
        <w:rPr>
          <w:b/>
          <w:bCs/>
          <w:color w:val="002060"/>
          <w:sz w:val="28"/>
          <w:szCs w:val="36"/>
        </w:rPr>
        <w:t xml:space="preserve"> Budapest</w:t>
      </w:r>
      <w:r w:rsidR="004B236A">
        <w:rPr>
          <w:b/>
          <w:bCs/>
          <w:color w:val="002060"/>
          <w:sz w:val="28"/>
          <w:szCs w:val="36"/>
        </w:rPr>
        <w:t>,</w:t>
      </w:r>
      <w:r w:rsidRPr="004659CC">
        <w:rPr>
          <w:b/>
          <w:bCs/>
          <w:color w:val="002060"/>
          <w:sz w:val="28"/>
          <w:szCs w:val="36"/>
        </w:rPr>
        <w:t xml:space="preserve"> Higany u. 2.</w:t>
      </w:r>
    </w:p>
    <w:p w:rsidR="00912D5C" w:rsidRDefault="00912D5C" w:rsidP="00912D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Nyitva tartás:</w:t>
      </w:r>
    </w:p>
    <w:p w:rsidR="00912D5C" w:rsidRDefault="004B236A" w:rsidP="00912D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Hétfőtől </w:t>
      </w:r>
      <w:r w:rsidR="00912D5C">
        <w:rPr>
          <w:bCs/>
          <w:color w:val="002060"/>
          <w:sz w:val="28"/>
          <w:szCs w:val="36"/>
        </w:rPr>
        <w:t xml:space="preserve">csütörtökig: </w:t>
      </w:r>
      <w:r w:rsidR="00912D5C">
        <w:rPr>
          <w:bCs/>
          <w:color w:val="002060"/>
          <w:sz w:val="28"/>
          <w:szCs w:val="36"/>
        </w:rPr>
        <w:tab/>
        <w:t>08:00-15:30</w:t>
      </w:r>
    </w:p>
    <w:p w:rsidR="00912D5C" w:rsidRDefault="00912D5C" w:rsidP="00912D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Péntek:</w:t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  <w:t>08:00-12:00</w:t>
      </w:r>
    </w:p>
    <w:p w:rsidR="00912D5C" w:rsidRDefault="00912D5C" w:rsidP="00912D5C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Nevezhetnek az alábbi feltételekkel megfelelő bortételek:</w:t>
      </w:r>
    </w:p>
    <w:p w:rsidR="00912D5C" w:rsidRDefault="00307C69" w:rsidP="00912D5C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</w:t>
      </w:r>
      <w:r w:rsidR="00912D5C">
        <w:rPr>
          <w:bCs/>
          <w:color w:val="002060"/>
          <w:sz w:val="28"/>
          <w:szCs w:val="36"/>
        </w:rPr>
        <w:t>ereskedelmi forgalomban kapható (lehetőség szerint 2016. december 31-ig)</w:t>
      </w:r>
    </w:p>
    <w:p w:rsidR="00912D5C" w:rsidRDefault="00307C69" w:rsidP="00912D5C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R</w:t>
      </w:r>
      <w:r w:rsidR="00912D5C">
        <w:rPr>
          <w:bCs/>
          <w:color w:val="002060"/>
          <w:sz w:val="28"/>
          <w:szCs w:val="36"/>
        </w:rPr>
        <w:t>endelkezik NÉBIH forgalomba hozatali engedéllyel</w:t>
      </w:r>
    </w:p>
    <w:p w:rsidR="00912D5C" w:rsidRDefault="00307C69" w:rsidP="00912D5C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V</w:t>
      </w:r>
      <w:r w:rsidR="00912D5C">
        <w:rPr>
          <w:bCs/>
          <w:color w:val="002060"/>
          <w:sz w:val="28"/>
          <w:szCs w:val="36"/>
        </w:rPr>
        <w:t>állalja, hogy a Borkiválóságnak ítélt tételből 500 palack forgalomba hozható készletmennyiség</w:t>
      </w:r>
      <w:r>
        <w:rPr>
          <w:bCs/>
          <w:color w:val="002060"/>
          <w:sz w:val="28"/>
          <w:szCs w:val="36"/>
        </w:rPr>
        <w:t>gel rendelkezik</w:t>
      </w:r>
    </w:p>
    <w:p w:rsidR="00912D5C" w:rsidRPr="000924F2" w:rsidRDefault="00307C69" w:rsidP="00912D5C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C</w:t>
      </w:r>
      <w:r w:rsidR="00912D5C" w:rsidRPr="000924F2">
        <w:rPr>
          <w:bCs/>
          <w:color w:val="002060"/>
          <w:sz w:val="28"/>
          <w:szCs w:val="36"/>
        </w:rPr>
        <w:t>sak száraz borokat várunk</w:t>
      </w:r>
    </w:p>
    <w:p w:rsidR="00912D5C" w:rsidRDefault="00307C69" w:rsidP="00307C69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</w:t>
      </w:r>
      <w:r w:rsidR="00912D5C">
        <w:rPr>
          <w:bCs/>
          <w:color w:val="002060"/>
          <w:sz w:val="28"/>
          <w:szCs w:val="36"/>
        </w:rPr>
        <w:t>iskereskedelmi bruttó beszerzési ára min. 10</w:t>
      </w:r>
      <w:r w:rsidR="00912D5C" w:rsidRPr="008C4B1E">
        <w:rPr>
          <w:bCs/>
          <w:color w:val="002060"/>
          <w:sz w:val="28"/>
          <w:szCs w:val="36"/>
        </w:rPr>
        <w:t>00 Ft</w:t>
      </w:r>
    </w:p>
    <w:p w:rsidR="00307C69" w:rsidRPr="00307C69" w:rsidRDefault="00307C69" w:rsidP="00307C69">
      <w:pPr>
        <w:jc w:val="both"/>
        <w:rPr>
          <w:bCs/>
          <w:color w:val="002060"/>
          <w:sz w:val="28"/>
          <w:szCs w:val="36"/>
        </w:rPr>
      </w:pPr>
    </w:p>
    <w:p w:rsidR="00912D5C" w:rsidRPr="00307C69" w:rsidRDefault="00912D5C" w:rsidP="00307C69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Figyelem: Egy pincészet maximum 3 vörösbortételt küldhet az </w:t>
      </w:r>
      <w:proofErr w:type="spellStart"/>
      <w:r>
        <w:rPr>
          <w:b/>
          <w:bCs/>
          <w:color w:val="002060"/>
          <w:sz w:val="36"/>
          <w:szCs w:val="36"/>
        </w:rPr>
        <w:t>Országkóstolóra</w:t>
      </w:r>
      <w:proofErr w:type="spellEnd"/>
      <w:r>
        <w:rPr>
          <w:b/>
          <w:bCs/>
          <w:color w:val="002060"/>
          <w:sz w:val="36"/>
          <w:szCs w:val="36"/>
        </w:rPr>
        <w:t>!</w:t>
      </w:r>
    </w:p>
    <w:sectPr w:rsidR="00912D5C" w:rsidRPr="00307C69" w:rsidSect="008E1168">
      <w:headerReference w:type="even" r:id="rId9"/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65" w:rsidRDefault="009F0A65">
      <w:pPr>
        <w:spacing w:after="0" w:line="240" w:lineRule="auto"/>
      </w:pPr>
      <w:r>
        <w:separator/>
      </w:r>
    </w:p>
  </w:endnote>
  <w:endnote w:type="continuationSeparator" w:id="0">
    <w:p w:rsidR="009F0A65" w:rsidRDefault="009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65" w:rsidRDefault="009F0A65">
      <w:pPr>
        <w:spacing w:after="0" w:line="240" w:lineRule="auto"/>
      </w:pPr>
      <w:r>
        <w:separator/>
      </w:r>
    </w:p>
  </w:footnote>
  <w:footnote w:type="continuationSeparator" w:id="0">
    <w:p w:rsidR="009F0A65" w:rsidRDefault="009F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AB088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2050" type="#_x0000_t75" style="position:absolute;margin-left:0;margin-top:0;width:301.85pt;height:227.2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912D5C" w:rsidP="00912D5C">
    <w:pPr>
      <w:pStyle w:val="lfej"/>
      <w:jc w:val="center"/>
    </w:pPr>
    <w:r w:rsidRPr="00135DF0">
      <w:rPr>
        <w:noProof/>
        <w:color w:val="002060"/>
      </w:rPr>
      <w:drawing>
        <wp:inline distT="0" distB="0" distL="0" distR="0" wp14:anchorId="12590923" wp14:editId="7CC051DD">
          <wp:extent cx="1809750" cy="1362305"/>
          <wp:effectExtent l="0" t="0" r="0" b="9525"/>
          <wp:docPr id="6" name="Picture 2" descr="magyarb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yarb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408" cy="1364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2060"/>
      </w:rPr>
      <w:drawing>
        <wp:inline distT="0" distB="0" distL="0" distR="0" wp14:anchorId="4DC78702" wp14:editId="7A933708">
          <wp:extent cx="1422400" cy="1107440"/>
          <wp:effectExtent l="0" t="0" r="635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örös évjárat nélkü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8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2051" type="#_x0000_t75" style="position:absolute;left:0;text-align:left;margin-left:0;margin-top:0;width:301.85pt;height:227.25pt;z-index:-251655168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AB088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2049" type="#_x0000_t75" style="position:absolute;margin-left:0;margin-top:0;width:301.85pt;height:227.2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B9"/>
    <w:multiLevelType w:val="hybridMultilevel"/>
    <w:tmpl w:val="4AEA4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9"/>
    <w:rsid w:val="00307C69"/>
    <w:rsid w:val="00352C97"/>
    <w:rsid w:val="004B236A"/>
    <w:rsid w:val="00501DB4"/>
    <w:rsid w:val="005441B0"/>
    <w:rsid w:val="005609C9"/>
    <w:rsid w:val="006D213F"/>
    <w:rsid w:val="006F4CA2"/>
    <w:rsid w:val="00912D5C"/>
    <w:rsid w:val="009F0A65"/>
    <w:rsid w:val="00AB088F"/>
    <w:rsid w:val="00CE04E5"/>
    <w:rsid w:val="00DA6EFD"/>
    <w:rsid w:val="00FD12BE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C9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912D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1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D5C"/>
    <w:rPr>
      <w:rFonts w:ascii="Cambria" w:eastAsia="Times New Roman" w:hAnsi="Cambria" w:cs="Cambria"/>
      <w:lang w:eastAsia="hu-HU"/>
    </w:rPr>
  </w:style>
  <w:style w:type="table" w:styleId="Rcsostblzat">
    <w:name w:val="Table Grid"/>
    <w:basedOn w:val="Normltblzat"/>
    <w:uiPriority w:val="59"/>
    <w:rsid w:val="0091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C9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912D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1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D5C"/>
    <w:rPr>
      <w:rFonts w:ascii="Cambria" w:eastAsia="Times New Roman" w:hAnsi="Cambria" w:cs="Cambria"/>
      <w:lang w:eastAsia="hu-HU"/>
    </w:rPr>
  </w:style>
  <w:style w:type="table" w:styleId="Rcsostblzat">
    <w:name w:val="Table Grid"/>
    <w:basedOn w:val="Normltblzat"/>
    <w:uiPriority w:val="59"/>
    <w:rsid w:val="0091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2E99-D912-4A79-A098-0F906D0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Őze Tibor Mátyás</dc:creator>
  <cp:lastModifiedBy>Őze Tibor Mátyás</cp:lastModifiedBy>
  <cp:revision>5</cp:revision>
  <cp:lastPrinted>2016-05-25T11:05:00Z</cp:lastPrinted>
  <dcterms:created xsi:type="dcterms:W3CDTF">2016-06-01T11:18:00Z</dcterms:created>
  <dcterms:modified xsi:type="dcterms:W3CDTF">2016-06-01T13:29:00Z</dcterms:modified>
</cp:coreProperties>
</file>